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F35">
      <w:pPr>
        <w:rPr>
          <w:lang w:val="en-US"/>
        </w:rPr>
      </w:pPr>
    </w:p>
    <w:p w:rsidR="009C7E25" w:rsidRDefault="009C7E25">
      <w:pPr>
        <w:rPr>
          <w:lang w:val="en-US"/>
        </w:rPr>
      </w:pPr>
    </w:p>
    <w:p w:rsidR="009C7E25" w:rsidRPr="00E05527" w:rsidRDefault="009C7E25" w:rsidP="009C7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527">
        <w:rPr>
          <w:rFonts w:ascii="Times New Roman" w:hAnsi="Times New Roman" w:cs="Times New Roman"/>
          <w:b/>
          <w:sz w:val="32"/>
          <w:szCs w:val="32"/>
        </w:rPr>
        <w:t>Списък</w:t>
      </w:r>
    </w:p>
    <w:p w:rsidR="009C7E25" w:rsidRDefault="009C7E25" w:rsidP="009C7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членовете на настоятелството към Народно Читалище „Христо Смирненски село Рогозиново – 2009 г.“</w:t>
      </w:r>
    </w:p>
    <w:p w:rsidR="009C7E25" w:rsidRDefault="009C7E25" w:rsidP="009C7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с.Рогозиново</w:t>
      </w:r>
    </w:p>
    <w:tbl>
      <w:tblPr>
        <w:tblStyle w:val="a3"/>
        <w:tblW w:w="0" w:type="auto"/>
        <w:tblLook w:val="04A0"/>
      </w:tblPr>
      <w:tblGrid>
        <w:gridCol w:w="562"/>
        <w:gridCol w:w="5670"/>
        <w:gridCol w:w="2523"/>
      </w:tblGrid>
      <w:tr w:rsidR="009C7E25" w:rsidRPr="00493EDB" w:rsidTr="00236B39">
        <w:tc>
          <w:tcPr>
            <w:tcW w:w="562" w:type="dxa"/>
          </w:tcPr>
          <w:p w:rsidR="009C7E25" w:rsidRPr="00493EDB" w:rsidRDefault="009C7E25" w:rsidP="00236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9C7E25" w:rsidRPr="00493EDB" w:rsidRDefault="009C7E25" w:rsidP="00236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DB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23" w:type="dxa"/>
          </w:tcPr>
          <w:p w:rsidR="009C7E25" w:rsidRPr="00D94E31" w:rsidRDefault="009C7E25" w:rsidP="00236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</w:tr>
      <w:tr w:rsidR="009C7E25" w:rsidTr="001D1873">
        <w:tc>
          <w:tcPr>
            <w:tcW w:w="8755" w:type="dxa"/>
            <w:gridSpan w:val="3"/>
          </w:tcPr>
          <w:p w:rsidR="009C7E25" w:rsidRPr="009C7E25" w:rsidRDefault="009C7E25" w:rsidP="009C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25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Читалищно настоятелство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Иванова Здравчева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 ЧН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Тянко Димитров Тенев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Василка Димитрова Карабатакова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Митко Желев Петков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Красимир Господинов Стратиев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Кремена Тодорова Димитрова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на ЧН</w:t>
            </w:r>
          </w:p>
        </w:tc>
      </w:tr>
      <w:tr w:rsidR="009C7E25" w:rsidTr="005D743C">
        <w:tc>
          <w:tcPr>
            <w:tcW w:w="8755" w:type="dxa"/>
            <w:gridSpan w:val="3"/>
          </w:tcPr>
          <w:p w:rsidR="009C7E25" w:rsidRPr="009C7E25" w:rsidRDefault="009C7E25" w:rsidP="009C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25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Проверителна комисия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Антоанета Димитрова Манолова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Пров.комисия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 Петров Господинов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Пров.комисия</w:t>
            </w:r>
          </w:p>
        </w:tc>
      </w:tr>
      <w:tr w:rsidR="009C7E25" w:rsidTr="00236B39">
        <w:tc>
          <w:tcPr>
            <w:tcW w:w="562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 Георгиев Василев</w:t>
            </w:r>
          </w:p>
        </w:tc>
        <w:tc>
          <w:tcPr>
            <w:tcW w:w="2523" w:type="dxa"/>
          </w:tcPr>
          <w:p w:rsidR="009C7E25" w:rsidRDefault="009C7E25" w:rsidP="0023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Пров.комисия</w:t>
            </w:r>
          </w:p>
        </w:tc>
      </w:tr>
    </w:tbl>
    <w:p w:rsidR="009C7E25" w:rsidRPr="009C7E25" w:rsidRDefault="009C7E25">
      <w:pPr>
        <w:rPr>
          <w:lang w:val="en-US"/>
        </w:rPr>
      </w:pPr>
    </w:p>
    <w:sectPr w:rsidR="009C7E25" w:rsidRPr="009C7E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35" w:rsidRDefault="006F5F35" w:rsidP="009C7E25">
      <w:pPr>
        <w:spacing w:after="0" w:line="240" w:lineRule="auto"/>
      </w:pPr>
      <w:r>
        <w:separator/>
      </w:r>
    </w:p>
  </w:endnote>
  <w:endnote w:type="continuationSeparator" w:id="1">
    <w:p w:rsidR="006F5F35" w:rsidRDefault="006F5F35" w:rsidP="009C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35" w:rsidRDefault="006F5F35" w:rsidP="009C7E25">
      <w:pPr>
        <w:spacing w:after="0" w:line="240" w:lineRule="auto"/>
      </w:pPr>
      <w:r>
        <w:separator/>
      </w:r>
    </w:p>
  </w:footnote>
  <w:footnote w:type="continuationSeparator" w:id="1">
    <w:p w:rsidR="006F5F35" w:rsidRDefault="006F5F35" w:rsidP="009C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Pr="009C7E25" w:rsidRDefault="009C7E25" w:rsidP="009C7E25">
    <w:pPr>
      <w:pStyle w:val="a4"/>
      <w:jc w:val="center"/>
      <w:rPr>
        <w:rFonts w:ascii="Times New Roman" w:hAnsi="Times New Roman" w:cs="Times New Roman"/>
      </w:rPr>
    </w:pPr>
    <w:r w:rsidRPr="009C7E25">
      <w:rPr>
        <w:rFonts w:ascii="Times New Roman" w:hAnsi="Times New Roman" w:cs="Times New Roman"/>
      </w:rPr>
      <w:t>НАРОДНО ЧИТАЛИЩЕ „ХРИСТО СМИРНЕНСКИ СЕЛО РОГОЗИНОВО – 2009 ГОДИНА” С.РОГОЗИНОВО</w:t>
    </w:r>
  </w:p>
  <w:p w:rsidR="009C7E25" w:rsidRDefault="009C7E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E25"/>
    <w:rsid w:val="006F5F35"/>
    <w:rsid w:val="009C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7E25"/>
  </w:style>
  <w:style w:type="paragraph" w:styleId="a6">
    <w:name w:val="footer"/>
    <w:basedOn w:val="a"/>
    <w:link w:val="a7"/>
    <w:uiPriority w:val="99"/>
    <w:semiHidden/>
    <w:unhideWhenUsed/>
    <w:rsid w:val="009C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C7E25"/>
  </w:style>
  <w:style w:type="paragraph" w:styleId="a8">
    <w:name w:val="Balloon Text"/>
    <w:basedOn w:val="a"/>
    <w:link w:val="a9"/>
    <w:uiPriority w:val="99"/>
    <w:semiHidden/>
    <w:unhideWhenUsed/>
    <w:rsid w:val="009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C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2018-12-03T08:52:00Z</dcterms:created>
  <dcterms:modified xsi:type="dcterms:W3CDTF">2018-12-03T09:00:00Z</dcterms:modified>
</cp:coreProperties>
</file>